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8C" w:rsidRDefault="008D568C" w:rsidP="00AB50F3">
      <w:pPr>
        <w:pStyle w:val="Nzov"/>
        <w:jc w:val="left"/>
        <w:rPr>
          <w:rFonts w:ascii="Arial Narrow" w:hAnsi="Arial Narrow"/>
          <w:b w:val="0"/>
          <w:sz w:val="24"/>
        </w:rPr>
      </w:pPr>
    </w:p>
    <w:p w:rsidR="008D568C" w:rsidRDefault="008D568C" w:rsidP="008D568C"/>
    <w:p w:rsidR="008D568C" w:rsidRDefault="008D568C" w:rsidP="008D568C">
      <w:pPr>
        <w:pStyle w:val="Nzov"/>
        <w:jc w:val="right"/>
        <w:rPr>
          <w:rFonts w:ascii="Arial Narrow" w:hAnsi="Arial Narrow"/>
          <w:b w:val="0"/>
          <w:sz w:val="24"/>
        </w:rPr>
      </w:pPr>
    </w:p>
    <w:p w:rsidR="008D568C" w:rsidRDefault="008D568C" w:rsidP="008D568C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b w:val="0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4" name="Obrázok 1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ubieto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8D568C" w:rsidRDefault="008D568C" w:rsidP="008D568C"/>
    <w:p w:rsidR="008D568C" w:rsidRDefault="008D568C" w:rsidP="008D568C"/>
    <w:p w:rsidR="008D568C" w:rsidRDefault="008D568C" w:rsidP="008D568C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8D568C" w:rsidP="008D568C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15 – 1/2012</w:t>
      </w:r>
    </w:p>
    <w:p w:rsidR="008D568C" w:rsidRDefault="008D568C" w:rsidP="008D568C">
      <w:pPr>
        <w:jc w:val="center"/>
        <w:rPr>
          <w:rFonts w:ascii="Arial Narrow" w:hAnsi="Arial Narrow"/>
          <w:b/>
        </w:rPr>
      </w:pPr>
    </w:p>
    <w:p w:rsidR="008D568C" w:rsidRDefault="008D568C" w:rsidP="008D568C">
      <w:pPr>
        <w:rPr>
          <w:rFonts w:ascii="Arial Narrow" w:hAnsi="Arial Narrow"/>
          <w:b/>
          <w:sz w:val="20"/>
          <w:szCs w:val="20"/>
        </w:rPr>
      </w:pPr>
    </w:p>
    <w:p w:rsidR="008D568C" w:rsidRDefault="008D568C" w:rsidP="008D568C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zo dňa  3. júna 2012    </w:t>
      </w:r>
      <w:r>
        <w:rPr>
          <w:rFonts w:ascii="Arial Narrow" w:hAnsi="Arial Narrow"/>
          <w:b/>
          <w:sz w:val="28"/>
        </w:rPr>
        <w:tab/>
      </w:r>
    </w:p>
    <w:p w:rsidR="008D568C" w:rsidRDefault="008D568C" w:rsidP="008D568C">
      <w:pPr>
        <w:jc w:val="right"/>
        <w:rPr>
          <w:rFonts w:ascii="Arial Narrow" w:hAnsi="Arial Narrow"/>
          <w:sz w:val="28"/>
        </w:rPr>
      </w:pPr>
    </w:p>
    <w:p w:rsidR="008D568C" w:rsidRDefault="008D568C" w:rsidP="008D568C">
      <w:pPr>
        <w:jc w:val="right"/>
        <w:rPr>
          <w:rFonts w:ascii="Arial Narrow" w:hAnsi="Arial Narrow"/>
          <w:sz w:val="28"/>
        </w:rPr>
      </w:pPr>
    </w:p>
    <w:p w:rsidR="008D568C" w:rsidRDefault="008D568C" w:rsidP="008D568C">
      <w:pPr>
        <w:jc w:val="center"/>
        <w:rPr>
          <w:rFonts w:ascii="Arial Narrow" w:hAnsi="Arial Narrow"/>
          <w:sz w:val="28"/>
        </w:rPr>
      </w:pPr>
    </w:p>
    <w:p w:rsidR="008D568C" w:rsidRDefault="008D568C" w:rsidP="008D568C">
      <w:pPr>
        <w:jc w:val="center"/>
        <w:rPr>
          <w:rFonts w:ascii="Arial Narrow" w:hAnsi="Arial Narrow"/>
          <w:sz w:val="28"/>
        </w:rPr>
      </w:pPr>
    </w:p>
    <w:p w:rsidR="008D568C" w:rsidRDefault="008D568C" w:rsidP="008D568C">
      <w:pPr>
        <w:jc w:val="center"/>
        <w:rPr>
          <w:rFonts w:ascii="Arial Narrow" w:hAnsi="Arial Narrow"/>
          <w:sz w:val="28"/>
        </w:rPr>
      </w:pPr>
    </w:p>
    <w:p w:rsidR="008D568C" w:rsidRDefault="008D568C" w:rsidP="008D568C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>
        <w:rPr>
          <w:rFonts w:ascii="Arial Narrow" w:hAnsi="Arial Narrow"/>
          <w:b/>
          <w:sz w:val="24"/>
        </w:rPr>
        <w:t>Otvorenie a s</w:t>
      </w:r>
      <w:r>
        <w:rPr>
          <w:rFonts w:ascii="Arial Narrow" w:hAnsi="Arial Narrow"/>
          <w:b/>
          <w:bCs/>
          <w:sz w:val="24"/>
        </w:rPr>
        <w:t>chválenie programu rokovania</w:t>
      </w:r>
    </w:p>
    <w:p w:rsidR="008D568C" w:rsidRDefault="008D568C" w:rsidP="008D568C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8D568C" w:rsidRDefault="008D568C" w:rsidP="008D568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8D568C" w:rsidRDefault="008D568C" w:rsidP="008D568C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 xml:space="preserve">                   s ch v a ľ u j e  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program zasadnutia obecného zastupiteľstva v Ľubietovej 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Za : Čief Martin, Debnár Ivan, Kováč Ivan, </w:t>
      </w:r>
      <w:r w:rsidR="00AB50F3">
        <w:rPr>
          <w:rFonts w:ascii="Arial Narrow" w:hAnsi="Arial Narrow"/>
        </w:rPr>
        <w:t xml:space="preserve">Kútny Ján </w:t>
      </w:r>
      <w:r>
        <w:rPr>
          <w:rFonts w:ascii="Arial Narrow" w:hAnsi="Arial Narrow"/>
        </w:rPr>
        <w:t>Bc. Majerová Jana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8D568C" w:rsidRDefault="008D568C" w:rsidP="008D568C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8D568C" w:rsidRDefault="008D568C" w:rsidP="008D568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8D568C" w:rsidRDefault="008D568C" w:rsidP="008D568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D568C" w:rsidRDefault="008D568C" w:rsidP="008D568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D568C" w:rsidRDefault="008D568C" w:rsidP="008D568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D568C" w:rsidRDefault="008D568C" w:rsidP="008D568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D568C" w:rsidRDefault="008D568C" w:rsidP="008D568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D568C" w:rsidRDefault="008D568C" w:rsidP="008D568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D568C" w:rsidRDefault="008D568C" w:rsidP="008D568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8D568C" w:rsidRDefault="008D568C" w:rsidP="008D568C">
      <w:pPr>
        <w:jc w:val="center"/>
        <w:rPr>
          <w:rFonts w:ascii="Arial Narrow" w:hAnsi="Arial Narrow"/>
        </w:rPr>
      </w:pPr>
      <w:r w:rsidRPr="00932DE8">
        <w:rPr>
          <w:rFonts w:ascii="Arial Narrow" w:hAnsi="Arial Narrow"/>
        </w:rPr>
        <w:object w:dxaOrig="1987" w:dyaOrig="1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105pt" o:ole="" fillcolor="window">
            <v:imagedata r:id="rId5" o:title=""/>
          </v:shape>
          <o:OLEObject Type="Embed" ProgID="CDraw" ShapeID="_x0000_i1025" DrawAspect="Content" ObjectID="_1400323047" r:id="rId6"/>
        </w:object>
      </w: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8D568C" w:rsidP="008D568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AB50F3" w:rsidRPr="00AB50F3" w:rsidRDefault="008D568C" w:rsidP="00AB50F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AB50F3" w:rsidRDefault="00AB50F3" w:rsidP="00AB50F3">
      <w:pPr>
        <w:pStyle w:val="Nzov"/>
        <w:jc w:val="right"/>
        <w:rPr>
          <w:rFonts w:ascii="Arial Narrow" w:hAnsi="Arial Narrow"/>
          <w:b w:val="0"/>
          <w:sz w:val="24"/>
        </w:rPr>
      </w:pPr>
    </w:p>
    <w:p w:rsidR="00AB50F3" w:rsidRDefault="00AB50F3" w:rsidP="00AB50F3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b w:val="0"/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" name="Obrázok 1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ubieto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AB50F3" w:rsidRDefault="00AB50F3" w:rsidP="00AB50F3"/>
    <w:p w:rsidR="00AB50F3" w:rsidRDefault="00AB50F3" w:rsidP="00AB50F3"/>
    <w:p w:rsidR="00AB50F3" w:rsidRDefault="00AB50F3" w:rsidP="00AB50F3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AB50F3" w:rsidRDefault="00AB50F3" w:rsidP="00AB50F3">
      <w:pPr>
        <w:jc w:val="center"/>
        <w:rPr>
          <w:rFonts w:ascii="Arial Narrow" w:hAnsi="Arial Narrow"/>
        </w:rPr>
      </w:pPr>
    </w:p>
    <w:p w:rsidR="00AB50F3" w:rsidRDefault="00AB50F3" w:rsidP="00AB50F3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15 – 2/2012</w:t>
      </w:r>
    </w:p>
    <w:p w:rsidR="00AB50F3" w:rsidRDefault="00AB50F3" w:rsidP="00AB50F3">
      <w:pPr>
        <w:jc w:val="center"/>
        <w:rPr>
          <w:rFonts w:ascii="Arial Narrow" w:hAnsi="Arial Narrow"/>
          <w:b/>
        </w:rPr>
      </w:pPr>
    </w:p>
    <w:p w:rsidR="00AB50F3" w:rsidRDefault="00AB50F3" w:rsidP="00AB50F3">
      <w:pPr>
        <w:rPr>
          <w:rFonts w:ascii="Arial Narrow" w:hAnsi="Arial Narrow"/>
          <w:b/>
          <w:sz w:val="20"/>
          <w:szCs w:val="20"/>
        </w:rPr>
      </w:pPr>
    </w:p>
    <w:p w:rsidR="00AB50F3" w:rsidRDefault="00AB50F3" w:rsidP="00AB50F3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zo dňa  3. júna 2012    </w:t>
      </w:r>
      <w:r>
        <w:rPr>
          <w:rFonts w:ascii="Arial Narrow" w:hAnsi="Arial Narrow"/>
          <w:b/>
          <w:sz w:val="28"/>
        </w:rPr>
        <w:tab/>
      </w:r>
    </w:p>
    <w:p w:rsidR="00AB50F3" w:rsidRDefault="00AB50F3" w:rsidP="00AB50F3">
      <w:pPr>
        <w:jc w:val="right"/>
        <w:rPr>
          <w:rFonts w:ascii="Arial Narrow" w:hAnsi="Arial Narrow"/>
          <w:sz w:val="28"/>
        </w:rPr>
      </w:pPr>
    </w:p>
    <w:p w:rsidR="00AB50F3" w:rsidRDefault="00AB50F3" w:rsidP="00AB50F3">
      <w:pPr>
        <w:jc w:val="right"/>
        <w:rPr>
          <w:rFonts w:ascii="Arial Narrow" w:hAnsi="Arial Narrow"/>
          <w:sz w:val="28"/>
        </w:rPr>
      </w:pPr>
    </w:p>
    <w:p w:rsidR="00AB50F3" w:rsidRDefault="00AB50F3" w:rsidP="00AB50F3">
      <w:pPr>
        <w:jc w:val="center"/>
        <w:rPr>
          <w:rFonts w:ascii="Arial Narrow" w:hAnsi="Arial Narrow"/>
          <w:sz w:val="28"/>
        </w:rPr>
      </w:pPr>
    </w:p>
    <w:p w:rsidR="00AB50F3" w:rsidRDefault="00AB50F3" w:rsidP="00AB50F3">
      <w:pPr>
        <w:jc w:val="center"/>
        <w:rPr>
          <w:rFonts w:ascii="Arial Narrow" w:hAnsi="Arial Narrow"/>
          <w:sz w:val="28"/>
        </w:rPr>
      </w:pPr>
    </w:p>
    <w:p w:rsidR="00AB50F3" w:rsidRDefault="00AB50F3" w:rsidP="00AB50F3">
      <w:pPr>
        <w:jc w:val="center"/>
        <w:rPr>
          <w:rFonts w:ascii="Arial Narrow" w:hAnsi="Arial Narrow"/>
          <w:sz w:val="28"/>
        </w:rPr>
      </w:pPr>
    </w:p>
    <w:p w:rsidR="00AB50F3" w:rsidRDefault="00AB50F3" w:rsidP="00AB50F3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>
        <w:rPr>
          <w:rFonts w:ascii="Arial Narrow" w:hAnsi="Arial Narrow"/>
          <w:b/>
          <w:sz w:val="24"/>
        </w:rPr>
        <w:t>Voľba návrhovej komisie</w:t>
      </w:r>
    </w:p>
    <w:p w:rsidR="00AB50F3" w:rsidRDefault="00AB50F3" w:rsidP="00AB50F3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AB50F3" w:rsidRDefault="00AB50F3" w:rsidP="00AB50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AB50F3" w:rsidRDefault="00AB50F3" w:rsidP="00AB50F3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v o l í</w:t>
      </w:r>
    </w:p>
    <w:p w:rsidR="00AB50F3" w:rsidRDefault="00AB50F3" w:rsidP="00AB50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návrhovú komisiu v zložení:</w:t>
      </w:r>
    </w:p>
    <w:p w:rsidR="00AB50F3" w:rsidRDefault="00AB50F3" w:rsidP="00AB50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Bc. Jana Majerová                        predseda</w:t>
      </w:r>
    </w:p>
    <w:p w:rsidR="00AB50F3" w:rsidRDefault="00AB50F3" w:rsidP="00AB50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Ján Kútny                               člen</w:t>
      </w:r>
    </w:p>
    <w:p w:rsidR="00AB50F3" w:rsidRDefault="00AB50F3" w:rsidP="00AB50F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Ivan Debnár                            člen</w:t>
      </w:r>
    </w:p>
    <w:p w:rsidR="00AB50F3" w:rsidRDefault="00AB50F3" w:rsidP="00AB50F3">
      <w:pPr>
        <w:jc w:val="both"/>
        <w:rPr>
          <w:rFonts w:ascii="Arial Narrow" w:hAnsi="Arial Narrow"/>
          <w:color w:val="FF0000"/>
        </w:rPr>
      </w:pPr>
    </w:p>
    <w:p w:rsidR="00AB50F3" w:rsidRDefault="00AB50F3" w:rsidP="00AB50F3">
      <w:pPr>
        <w:jc w:val="both"/>
        <w:rPr>
          <w:rFonts w:ascii="Arial Narrow" w:hAnsi="Arial Narrow"/>
        </w:rPr>
      </w:pPr>
    </w:p>
    <w:p w:rsidR="00AB50F3" w:rsidRDefault="00AB50F3" w:rsidP="00AB50F3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Za : Čief Martin, Debnár Ivan, Kováč Ivan, Kútny Ján,  Bc. Majerová Jana,    </w:t>
      </w:r>
    </w:p>
    <w:p w:rsidR="00AB50F3" w:rsidRDefault="00AB50F3" w:rsidP="00AB50F3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AB50F3" w:rsidRDefault="00AB50F3" w:rsidP="00AB50F3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AB50F3" w:rsidRDefault="00AB50F3" w:rsidP="00AB50F3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AB50F3" w:rsidRDefault="00AB50F3" w:rsidP="00AB50F3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AB50F3" w:rsidRDefault="00AB50F3" w:rsidP="00AB50F3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AB50F3" w:rsidRDefault="00AB50F3" w:rsidP="00AB50F3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AB50F3" w:rsidRDefault="00AB50F3" w:rsidP="00AB50F3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AB50F3" w:rsidRDefault="00AB50F3" w:rsidP="00AB50F3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AB50F3" w:rsidRDefault="00AB50F3" w:rsidP="00AB50F3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AB50F3" w:rsidRDefault="00AB50F3" w:rsidP="00AB50F3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AB50F3" w:rsidRDefault="00AB50F3" w:rsidP="00AB50F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AB50F3" w:rsidRDefault="00AB50F3" w:rsidP="00AB50F3">
      <w:pPr>
        <w:jc w:val="center"/>
        <w:rPr>
          <w:rFonts w:ascii="Arial Narrow" w:hAnsi="Arial Narrow"/>
        </w:rPr>
      </w:pPr>
      <w:r w:rsidRPr="00932DE8">
        <w:rPr>
          <w:rFonts w:ascii="Arial Narrow" w:hAnsi="Arial Narrow"/>
        </w:rPr>
        <w:object w:dxaOrig="1987" w:dyaOrig="1986">
          <v:shape id="_x0000_i1028" type="#_x0000_t75" style="width:105.75pt;height:105pt" o:ole="" fillcolor="window">
            <v:imagedata r:id="rId5" o:title=""/>
          </v:shape>
          <o:OLEObject Type="Embed" ProgID="CDraw" ShapeID="_x0000_i1028" DrawAspect="Content" ObjectID="_1400323048" r:id="rId7"/>
        </w:object>
      </w:r>
    </w:p>
    <w:p w:rsidR="00AB50F3" w:rsidRDefault="00AB50F3" w:rsidP="00AB50F3">
      <w:pPr>
        <w:jc w:val="center"/>
        <w:rPr>
          <w:rFonts w:ascii="Arial Narrow" w:hAnsi="Arial Narrow"/>
        </w:rPr>
      </w:pPr>
    </w:p>
    <w:p w:rsidR="00AB50F3" w:rsidRDefault="00AB50F3" w:rsidP="00AB50F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AB50F3" w:rsidRDefault="00AB50F3" w:rsidP="00AB50F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AB50F3" w:rsidRDefault="00AB50F3" w:rsidP="00AB50F3">
      <w:pPr>
        <w:rPr>
          <w:rFonts w:ascii="Arial Narrow" w:hAnsi="Arial Narrow"/>
        </w:rPr>
      </w:pPr>
    </w:p>
    <w:p w:rsidR="00AB50F3" w:rsidRPr="00846FB1" w:rsidRDefault="00AB50F3" w:rsidP="008D568C">
      <w:pPr>
        <w:jc w:val="center"/>
        <w:rPr>
          <w:rFonts w:ascii="Arial Narrow" w:hAnsi="Arial Narrow"/>
        </w:rPr>
      </w:pPr>
    </w:p>
    <w:p w:rsidR="008D568C" w:rsidRDefault="008D568C" w:rsidP="008D568C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b w:val="0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3" name="Obrázok 15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5" descr="Lubieto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8D568C" w:rsidRDefault="008D568C" w:rsidP="008D568C"/>
    <w:p w:rsidR="008D568C" w:rsidRDefault="008D568C" w:rsidP="008D568C"/>
    <w:p w:rsidR="008D568C" w:rsidRDefault="008D568C" w:rsidP="008D568C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AB50F3" w:rsidP="008D568C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15 – 3</w:t>
      </w:r>
      <w:r w:rsidR="008D568C">
        <w:rPr>
          <w:rFonts w:ascii="Arial Narrow" w:hAnsi="Arial Narrow"/>
          <w:b/>
          <w:sz w:val="28"/>
        </w:rPr>
        <w:t xml:space="preserve">/2012 </w:t>
      </w:r>
    </w:p>
    <w:p w:rsidR="008D568C" w:rsidRDefault="008D568C" w:rsidP="008D568C">
      <w:pPr>
        <w:jc w:val="center"/>
        <w:rPr>
          <w:rFonts w:ascii="Arial Narrow" w:hAnsi="Arial Narrow"/>
          <w:b/>
        </w:rPr>
      </w:pPr>
    </w:p>
    <w:p w:rsidR="008D568C" w:rsidRDefault="008D568C" w:rsidP="008D568C">
      <w:pPr>
        <w:rPr>
          <w:rFonts w:ascii="Arial Narrow" w:hAnsi="Arial Narrow"/>
          <w:b/>
          <w:sz w:val="20"/>
          <w:szCs w:val="20"/>
        </w:rPr>
      </w:pPr>
    </w:p>
    <w:p w:rsidR="008D568C" w:rsidRDefault="008D568C" w:rsidP="008D568C">
      <w:pPr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 xml:space="preserve">         zo dňa  3. júna 2012    </w:t>
      </w:r>
    </w:p>
    <w:p w:rsidR="008D568C" w:rsidRDefault="008D568C" w:rsidP="008D568C">
      <w:pPr>
        <w:jc w:val="right"/>
        <w:rPr>
          <w:rFonts w:ascii="Arial Narrow" w:hAnsi="Arial Narrow"/>
          <w:sz w:val="28"/>
        </w:rPr>
      </w:pPr>
    </w:p>
    <w:p w:rsidR="008D568C" w:rsidRDefault="008D568C" w:rsidP="008D568C">
      <w:pPr>
        <w:jc w:val="center"/>
        <w:rPr>
          <w:rFonts w:ascii="Arial Narrow" w:hAnsi="Arial Narrow"/>
          <w:sz w:val="28"/>
        </w:rPr>
      </w:pPr>
    </w:p>
    <w:p w:rsidR="008D568C" w:rsidRDefault="008D568C" w:rsidP="008D568C">
      <w:pPr>
        <w:jc w:val="center"/>
        <w:rPr>
          <w:rFonts w:ascii="Arial Narrow" w:hAnsi="Arial Narrow"/>
          <w:sz w:val="28"/>
        </w:rPr>
      </w:pPr>
    </w:p>
    <w:p w:rsidR="008D568C" w:rsidRDefault="008D568C" w:rsidP="008D568C">
      <w:pPr>
        <w:jc w:val="center"/>
        <w:rPr>
          <w:rFonts w:ascii="Arial Narrow" w:hAnsi="Arial Narrow"/>
          <w:sz w:val="28"/>
        </w:rPr>
      </w:pPr>
    </w:p>
    <w:p w:rsidR="008D568C" w:rsidRDefault="008D568C" w:rsidP="008D568C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</w:t>
      </w:r>
      <w:r>
        <w:rPr>
          <w:rFonts w:ascii="Arial Narrow" w:hAnsi="Arial Narrow"/>
          <w:b/>
          <w:sz w:val="24"/>
        </w:rPr>
        <w:t xml:space="preserve">Majetok obce  </w:t>
      </w:r>
    </w:p>
    <w:p w:rsidR="008D568C" w:rsidRDefault="008D568C" w:rsidP="008D568C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8D568C" w:rsidRDefault="008D568C" w:rsidP="008D568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8D568C" w:rsidRDefault="008D568C" w:rsidP="008D568C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s ch v a ľ u j e</w:t>
      </w:r>
    </w:p>
    <w:p w:rsidR="008D568C" w:rsidRPr="008D568C" w:rsidRDefault="008D568C" w:rsidP="008D568C">
      <w:pPr>
        <w:ind w:left="1134"/>
        <w:jc w:val="both"/>
        <w:rPr>
          <w:rFonts w:ascii="Arial Narrow" w:hAnsi="Arial Narrow"/>
        </w:rPr>
      </w:pPr>
      <w:r>
        <w:rPr>
          <w:rFonts w:ascii="Arial Narrow" w:hAnsi="Arial Narrow"/>
        </w:rPr>
        <w:t>nájomnú zmluvu na prenájom parciel pre spoločnosť NMA spol. s. r. o. Banská Bystrica v zmysle posledných úprav.</w:t>
      </w:r>
    </w:p>
    <w:p w:rsidR="008D568C" w:rsidRDefault="008D568C" w:rsidP="008D568C">
      <w:pPr>
        <w:jc w:val="both"/>
        <w:rPr>
          <w:rFonts w:ascii="Arial Narrow" w:hAnsi="Arial Narrow"/>
        </w:rPr>
      </w:pP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Za : Čief Martin, Debnár Ivan, Kováč Ivan, </w:t>
      </w:r>
      <w:r w:rsidR="00AB50F3">
        <w:rPr>
          <w:rFonts w:ascii="Arial Narrow" w:hAnsi="Arial Narrow"/>
        </w:rPr>
        <w:t xml:space="preserve">Kútny Ján, </w:t>
      </w:r>
      <w:r>
        <w:rPr>
          <w:rFonts w:ascii="Arial Narrow" w:hAnsi="Arial Narrow"/>
        </w:rPr>
        <w:t>Bc. Majerová Jana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8D568C" w:rsidRDefault="008D568C" w:rsidP="008D568C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8D568C" w:rsidRDefault="008D568C" w:rsidP="008D568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8D568C" w:rsidRDefault="008D568C" w:rsidP="008D568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D568C" w:rsidRDefault="008D568C" w:rsidP="008D568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AB50F3" w:rsidRDefault="00AB50F3" w:rsidP="008D568C">
      <w:pPr>
        <w:rPr>
          <w:rFonts w:ascii="Arial Narrow" w:hAnsi="Arial Narrow"/>
        </w:rPr>
      </w:pPr>
    </w:p>
    <w:p w:rsidR="00AB50F3" w:rsidRDefault="00AB50F3" w:rsidP="008D568C">
      <w:pPr>
        <w:rPr>
          <w:rFonts w:ascii="Arial Narrow" w:hAnsi="Arial Narrow"/>
        </w:rPr>
      </w:pPr>
    </w:p>
    <w:p w:rsidR="00AB50F3" w:rsidRDefault="00AB50F3" w:rsidP="008D568C">
      <w:pPr>
        <w:rPr>
          <w:rFonts w:ascii="Arial Narrow" w:hAnsi="Arial Narrow"/>
        </w:rPr>
      </w:pPr>
    </w:p>
    <w:p w:rsidR="00AB50F3" w:rsidRDefault="00AB50F3" w:rsidP="008D568C">
      <w:pPr>
        <w:rPr>
          <w:rFonts w:ascii="Arial Narrow" w:hAnsi="Arial Narrow"/>
        </w:rPr>
      </w:pPr>
    </w:p>
    <w:p w:rsidR="00AB50F3" w:rsidRDefault="00AB50F3" w:rsidP="008D568C">
      <w:pPr>
        <w:rPr>
          <w:rFonts w:ascii="Arial Narrow" w:hAnsi="Arial Narrow"/>
        </w:rPr>
      </w:pPr>
    </w:p>
    <w:p w:rsidR="008D568C" w:rsidRDefault="008D568C" w:rsidP="008D568C">
      <w:pPr>
        <w:jc w:val="center"/>
        <w:rPr>
          <w:rFonts w:ascii="Arial Narrow" w:hAnsi="Arial Narrow"/>
        </w:rPr>
      </w:pPr>
      <w:r w:rsidRPr="00932DE8">
        <w:rPr>
          <w:rFonts w:ascii="Arial Narrow" w:hAnsi="Arial Narrow"/>
        </w:rPr>
        <w:object w:dxaOrig="1987" w:dyaOrig="1986">
          <v:shape id="_x0000_i1026" type="#_x0000_t75" style="width:105.75pt;height:105pt" o:ole="" fillcolor="window">
            <v:imagedata r:id="rId5" o:title=""/>
          </v:shape>
          <o:OLEObject Type="Embed" ProgID="CDraw" ShapeID="_x0000_i1026" DrawAspect="Content" ObjectID="_1400323049" r:id="rId8"/>
        </w:object>
      </w: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8D568C" w:rsidP="008D568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8D568C" w:rsidRDefault="008D568C" w:rsidP="008D568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8D568C" w:rsidP="008D568C">
      <w:pPr>
        <w:rPr>
          <w:rFonts w:ascii="Arial Narrow" w:hAnsi="Arial Narrow"/>
        </w:rPr>
      </w:pP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8D568C" w:rsidP="008D568C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2" name="Obrázok 7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Lubieto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 w:val="0"/>
          <w:u w:val="single"/>
        </w:rPr>
        <w:t>Obecné zastupiteľstvo v Ľubietovej</w:t>
      </w:r>
    </w:p>
    <w:p w:rsidR="008D568C" w:rsidRDefault="008D568C" w:rsidP="008D568C"/>
    <w:p w:rsidR="008D568C" w:rsidRDefault="008D568C" w:rsidP="008D568C"/>
    <w:p w:rsidR="008D568C" w:rsidRDefault="008D568C" w:rsidP="008D568C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AB50F3" w:rsidP="008D568C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15 – 4</w:t>
      </w:r>
      <w:r w:rsidR="008D568C">
        <w:rPr>
          <w:rFonts w:ascii="Arial Narrow" w:hAnsi="Arial Narrow"/>
          <w:b/>
          <w:sz w:val="28"/>
        </w:rPr>
        <w:t xml:space="preserve">/2012  </w:t>
      </w:r>
    </w:p>
    <w:p w:rsidR="008D568C" w:rsidRDefault="008D568C" w:rsidP="008D568C">
      <w:pPr>
        <w:jc w:val="center"/>
        <w:rPr>
          <w:rFonts w:ascii="Arial Narrow" w:hAnsi="Arial Narrow"/>
          <w:b/>
        </w:rPr>
      </w:pPr>
    </w:p>
    <w:p w:rsidR="008D568C" w:rsidRDefault="008D568C" w:rsidP="008D568C">
      <w:pPr>
        <w:rPr>
          <w:rFonts w:ascii="Arial Narrow" w:hAnsi="Arial Narrow"/>
          <w:b/>
          <w:sz w:val="20"/>
          <w:szCs w:val="20"/>
        </w:rPr>
      </w:pPr>
    </w:p>
    <w:p w:rsidR="008D568C" w:rsidRDefault="008D568C" w:rsidP="008D568C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        zo dňa  3. júna 2012    </w:t>
      </w:r>
    </w:p>
    <w:p w:rsidR="008D568C" w:rsidRDefault="008D568C" w:rsidP="008D568C">
      <w:pPr>
        <w:jc w:val="right"/>
        <w:rPr>
          <w:rFonts w:ascii="Arial Narrow" w:hAnsi="Arial Narrow"/>
          <w:sz w:val="28"/>
        </w:rPr>
      </w:pPr>
    </w:p>
    <w:p w:rsidR="008D568C" w:rsidRDefault="008D568C" w:rsidP="008D568C">
      <w:pPr>
        <w:jc w:val="right"/>
        <w:rPr>
          <w:rFonts w:ascii="Arial Narrow" w:hAnsi="Arial Narrow"/>
          <w:sz w:val="28"/>
        </w:rPr>
      </w:pPr>
    </w:p>
    <w:p w:rsidR="008D568C" w:rsidRDefault="008D568C" w:rsidP="008D568C">
      <w:pPr>
        <w:jc w:val="center"/>
        <w:rPr>
          <w:rFonts w:ascii="Arial Narrow" w:hAnsi="Arial Narrow"/>
          <w:sz w:val="28"/>
        </w:rPr>
      </w:pPr>
    </w:p>
    <w:p w:rsidR="008D568C" w:rsidRDefault="008D568C" w:rsidP="008D568C">
      <w:pPr>
        <w:jc w:val="center"/>
        <w:rPr>
          <w:rFonts w:ascii="Arial Narrow" w:hAnsi="Arial Narrow"/>
          <w:sz w:val="28"/>
        </w:rPr>
      </w:pPr>
    </w:p>
    <w:p w:rsidR="008D568C" w:rsidRDefault="008D568C" w:rsidP="008D568C">
      <w:pPr>
        <w:jc w:val="center"/>
        <w:rPr>
          <w:rFonts w:ascii="Arial Narrow" w:hAnsi="Arial Narrow"/>
          <w:sz w:val="28"/>
        </w:rPr>
      </w:pPr>
    </w:p>
    <w:p w:rsidR="008D568C" w:rsidRDefault="008D568C" w:rsidP="008D568C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 </w:t>
      </w:r>
      <w:r>
        <w:rPr>
          <w:rFonts w:ascii="Arial Narrow" w:hAnsi="Arial Narrow"/>
          <w:b/>
          <w:sz w:val="24"/>
        </w:rPr>
        <w:t xml:space="preserve">Rôzne </w:t>
      </w:r>
    </w:p>
    <w:p w:rsidR="008D568C" w:rsidRDefault="008D568C" w:rsidP="008D568C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8D568C" w:rsidRDefault="008D568C" w:rsidP="008D568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8D568C" w:rsidRDefault="008D568C" w:rsidP="008D568C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s ch v a ľ u j e</w:t>
      </w:r>
    </w:p>
    <w:p w:rsidR="008D568C" w:rsidRDefault="008D568C" w:rsidP="008D568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nákup programu </w:t>
      </w:r>
      <w:proofErr w:type="spellStart"/>
      <w:r>
        <w:rPr>
          <w:rFonts w:ascii="Arial Narrow" w:hAnsi="Arial Narrow"/>
        </w:rPr>
        <w:t>Kokeš</w:t>
      </w:r>
      <w:proofErr w:type="spellEnd"/>
      <w:r>
        <w:rPr>
          <w:rFonts w:ascii="Arial Narrow" w:hAnsi="Arial Narrow"/>
        </w:rPr>
        <w:t xml:space="preserve"> pre mapové podklady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Za : Čief Martin, Debnár Ivan, Kováč Ivan, </w:t>
      </w:r>
      <w:r w:rsidR="00AB50F3">
        <w:rPr>
          <w:rFonts w:ascii="Arial Narrow" w:hAnsi="Arial Narrow"/>
        </w:rPr>
        <w:t xml:space="preserve">Kútny Ján, </w:t>
      </w:r>
      <w:r>
        <w:rPr>
          <w:rFonts w:ascii="Arial Narrow" w:hAnsi="Arial Narrow"/>
        </w:rPr>
        <w:t>Bc. Majerová Jana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8D568C" w:rsidRDefault="008D568C" w:rsidP="008D568C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8D568C" w:rsidRDefault="008D568C" w:rsidP="008D568C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8D568C" w:rsidRDefault="008D568C" w:rsidP="008D568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8D568C" w:rsidRDefault="008D568C" w:rsidP="008D568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D568C" w:rsidRDefault="008D568C" w:rsidP="008D568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8D568C" w:rsidRDefault="008D568C" w:rsidP="008D568C">
      <w:pPr>
        <w:jc w:val="center"/>
        <w:rPr>
          <w:rFonts w:ascii="Arial Narrow" w:hAnsi="Arial Narrow"/>
        </w:rPr>
      </w:pPr>
      <w:r w:rsidRPr="00932DE8">
        <w:rPr>
          <w:rFonts w:ascii="Arial Narrow" w:hAnsi="Arial Narrow"/>
        </w:rPr>
        <w:object w:dxaOrig="1987" w:dyaOrig="1986">
          <v:shape id="_x0000_i1027" type="#_x0000_t75" style="width:105.75pt;height:105pt" o:ole="" fillcolor="window">
            <v:imagedata r:id="rId5" o:title=""/>
          </v:shape>
          <o:OLEObject Type="Embed" ProgID="CDraw" ShapeID="_x0000_i1027" DrawAspect="Content" ObjectID="_1400323050" r:id="rId9"/>
        </w:object>
      </w: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8D568C" w:rsidP="008D568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8D568C" w:rsidRDefault="008D568C" w:rsidP="008D568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8D568C" w:rsidRDefault="008D568C" w:rsidP="008D568C">
      <w:pPr>
        <w:jc w:val="center"/>
        <w:rPr>
          <w:rFonts w:ascii="Arial Narrow" w:hAnsi="Arial Narrow"/>
        </w:rPr>
      </w:pPr>
    </w:p>
    <w:p w:rsidR="008D568C" w:rsidRDefault="008D568C" w:rsidP="008D568C"/>
    <w:p w:rsidR="00365EB7" w:rsidRDefault="00365EB7"/>
    <w:sectPr w:rsidR="00365EB7" w:rsidSect="00AB50F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68C"/>
    <w:rsid w:val="00225FF7"/>
    <w:rsid w:val="00365EB7"/>
    <w:rsid w:val="008B22CA"/>
    <w:rsid w:val="008D568C"/>
    <w:rsid w:val="00AB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D568C"/>
    <w:pPr>
      <w:keepNext/>
      <w:pBdr>
        <w:bottom w:val="single" w:sz="4" w:space="1" w:color="auto"/>
      </w:pBdr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8D568C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8D568C"/>
    <w:pPr>
      <w:jc w:val="center"/>
    </w:pPr>
    <w:rPr>
      <w:b/>
      <w:sz w:val="48"/>
    </w:rPr>
  </w:style>
  <w:style w:type="character" w:customStyle="1" w:styleId="NzovChar">
    <w:name w:val="Názov Char"/>
    <w:basedOn w:val="Predvolenpsmoodseku"/>
    <w:link w:val="Nzov"/>
    <w:rsid w:val="008D568C"/>
    <w:rPr>
      <w:rFonts w:ascii="Times New Roman" w:eastAsia="Times New Roman" w:hAnsi="Times New Roman" w:cs="Times New Roman"/>
      <w:b/>
      <w:sz w:val="48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Obecné lesy</dc:creator>
  <cp:lastModifiedBy>User</cp:lastModifiedBy>
  <cp:revision>3</cp:revision>
  <cp:lastPrinted>2012-06-04T11:30:00Z</cp:lastPrinted>
  <dcterms:created xsi:type="dcterms:W3CDTF">2012-06-04T08:56:00Z</dcterms:created>
  <dcterms:modified xsi:type="dcterms:W3CDTF">2012-06-04T11:51:00Z</dcterms:modified>
</cp:coreProperties>
</file>